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F72B" w14:textId="7498DC06" w:rsidR="4119F115" w:rsidRDefault="4119F115" w:rsidP="4119F115">
      <w:pPr>
        <w:spacing w:line="240" w:lineRule="auto"/>
        <w:rPr>
          <w:b/>
          <w:bCs/>
          <w:sz w:val="28"/>
          <w:szCs w:val="28"/>
        </w:rPr>
      </w:pPr>
      <w:r w:rsidRPr="4119F115">
        <w:rPr>
          <w:b/>
          <w:bCs/>
          <w:sz w:val="28"/>
          <w:szCs w:val="28"/>
        </w:rPr>
        <w:t>Тематический список возможных книг для рецензирования</w:t>
      </w:r>
    </w:p>
    <w:p w14:paraId="79278651" w14:textId="71CF1F67" w:rsidR="4119F115" w:rsidRDefault="4119F115" w:rsidP="4119F115">
      <w:pPr>
        <w:pStyle w:val="a4"/>
        <w:rPr>
          <w:rFonts w:ascii="Calibri Light" w:hAnsi="Calibri Light"/>
        </w:rPr>
      </w:pPr>
      <w:r>
        <w:t>Прокреация и семья</w:t>
      </w:r>
    </w:p>
    <w:p w14:paraId="39554B1A" w14:textId="114032DD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007E10CB">
        <w:rPr>
          <w:sz w:val="28"/>
          <w:szCs w:val="28"/>
          <w:lang w:val="en-US"/>
        </w:rPr>
        <w:t xml:space="preserve">Maffi, I. (2020). Abortion in Post-revolutionary Tunisia: Politics, Medicine and Morality (Vol. 46). </w:t>
      </w:r>
      <w:r w:rsidRPr="4119F115">
        <w:rPr>
          <w:sz w:val="28"/>
          <w:szCs w:val="28"/>
        </w:rPr>
        <w:t xml:space="preserve">Berghahn Books. 218 pp </w:t>
      </w:r>
    </w:p>
    <w:p w14:paraId="492D7B0C" w14:textId="288C8D5C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Merchant, J. (Ed.). (2019). Access to Assisted Reproductive Technologies: The Case of France and Belgium (Vol. 43). Berghahn Books. 242 pp. </w:t>
      </w:r>
    </w:p>
    <w:p w14:paraId="22503577" w14:textId="7D29858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Cohen, D. S., &amp; Joffe, C. (2020). Obstacle course: the everyday struggle to get an abortion in America. University of California Press. 296 pp. </w:t>
      </w:r>
    </w:p>
    <w:p w14:paraId="6604DF4E" w14:textId="090215E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Klitzman, R. (2019). Designing babies: How technology is changing the ways we create children. Oxford University Press, USA. </w:t>
      </w:r>
    </w:p>
    <w:p w14:paraId="720EC51E" w14:textId="7F6E2BC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González-Santos, S. P. (2019). A Portrait of Assisted Reproduction in Mexico: Scientific, Political, and Cultural Interactions. Palgrave Macmillan. 316pp </w:t>
      </w:r>
    </w:p>
    <w:p w14:paraId="37F9F7A0" w14:textId="16D9865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Kasstan, B. (2019). Making bodies kosher: The politics of reproduction among Haredi Jews in England (Vol. 42). Berghahn Books. 272 pp. </w:t>
      </w:r>
    </w:p>
    <w:p w14:paraId="4B203F0C" w14:textId="31DC208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Heller, A. (2018). Fistula politics: birthing injuries and the quest for continence in Niger. Rutgers University Press. 250 pp. </w:t>
      </w:r>
    </w:p>
    <w:p w14:paraId="57787BFE" w14:textId="38BC014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Hertz, R., &amp; Nelson, M. K. (2018). Random families: Genetic strangers, sperm donor siblings, and the creation of new kin. Oxford University Press. 296 pp</w:t>
      </w:r>
    </w:p>
    <w:p w14:paraId="5A2A5E70" w14:textId="75C8E6E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Latchford, F. J. (2019). Steeped in blood: Adoption, identity, and the meaning of family. McGill-Queen's Press-MQUP. 416pp </w:t>
      </w:r>
    </w:p>
    <w:p w14:paraId="221A0598" w14:textId="748D38B0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Kline, W. (2019). Coming home: How midwives changed birth. Oxford University Press, USA. 256 pp </w:t>
      </w:r>
    </w:p>
    <w:p w14:paraId="048420C5" w14:textId="41509774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Baldwin, K. (2019). Egg freezing, fertility and reproductive choice: Negotiating responsibility, hope and modern motherhood. Emerald Group Publishing. 224 pp. </w:t>
      </w:r>
    </w:p>
    <w:p w14:paraId="275CD1BF" w14:textId="271C705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Tober, D. (2018). Romancing the Sperm: Shifting Biopolitics and the Making of Modern Families. Rutgers University Press. 240 pp. </w:t>
      </w:r>
    </w:p>
    <w:p w14:paraId="4E67EF77" w14:textId="61F62A54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Sasser, J. S. (2018). On infertile ground: population control and women's rights in the era of climate change. NYU Press. 189 pp. </w:t>
      </w:r>
    </w:p>
    <w:p w14:paraId="480A6F92" w14:textId="26FB1FD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Kroløkke, C. (2018). Global Fluids: The Cultural Politics of Reproductive Waste and Value (Vol. 39). Berghahn Books. 206 pp. </w:t>
      </w:r>
    </w:p>
    <w:p w14:paraId="419BA39A" w14:textId="00B8B6F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Mohr, S. (2018). Being a sperm donor: Masculinity, sexuality, and biosociality in Denmark (Vol. 40). Berghahn Books. 198 pp. </w:t>
      </w:r>
    </w:p>
    <w:p w14:paraId="09E6E8FD" w14:textId="6154E15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Vega, R. A. (2018). No alternative: Childbirth, citizenship, and indigenous culture in Mexico. University of Texas Press. 238 pp. </w:t>
      </w:r>
    </w:p>
    <w:p w14:paraId="0A9FEC07" w14:textId="1AF54EF3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Wilson, K. J. (2018). Others' Milk: The Potential of Exceptional Breastfeeding. Rutgers University Press. 296 pp. </w:t>
      </w:r>
    </w:p>
    <w:p w14:paraId="14FA0ED4" w14:textId="2E0F3DB4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lastRenderedPageBreak/>
        <w:t xml:space="preserve">Wahlberg, A. (2018). Good quality: The routinization of sperm banking in China. Univ of California Press. 248 pages. </w:t>
      </w:r>
    </w:p>
    <w:p w14:paraId="53931A99" w14:textId="22CF1BD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Van der Sijpt, E. (2018). Wasted wombs: navigating reproductive interruptions in Cameroon. Vanderbilt University Press. 280 pp. </w:t>
      </w:r>
    </w:p>
    <w:p w14:paraId="32170F9C" w14:textId="3682E858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Saravanan, S. (2018). A transnational feminist view of surrogacy biomarkets in India. Singapore: Springer. 183 pp. </w:t>
      </w:r>
    </w:p>
    <w:p w14:paraId="0C42C0E0" w14:textId="291016B1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Chadwick, R. (2018). Bodies that birth: Vitalizing birth politics. Routledge. 225pp </w:t>
      </w:r>
    </w:p>
    <w:p w14:paraId="13773DAC" w14:textId="4807EAD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Dowling, S., &amp; Pontin, D. (Eds.). (2018). Social Experiences of Breastfeeding: Building Bridges Between Research, Policy and Practice. Policy Press. 280pp. </w:t>
      </w:r>
    </w:p>
    <w:p w14:paraId="3C0CFF07" w14:textId="3D17177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Mitra, S., Schicktanz, S., &amp; Patel, T. (2018). Cross-cultural comparisons on surrogacy and egg donation (pp. 371-390). Palgrave Macmillan. 399pp</w:t>
      </w:r>
    </w:p>
    <w:p w14:paraId="259FE401" w14:textId="213F13D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Wilson, K. J. (2018). Others' Milk: The Potential of Exceptional Breastfeeding. Rutgers University Press. 286 pp </w:t>
      </w:r>
    </w:p>
    <w:p w14:paraId="73B435DD" w14:textId="10F838E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Goodwin, M. H., &amp; Cekaite, A. (2018). Embodied family choreography: Practices of control, care, and mundane creativity. Routledge. 289 pp. </w:t>
      </w:r>
    </w:p>
    <w:p w14:paraId="253478EB" w14:textId="79E2C538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A. Wahlberg and T. Gammeltoft (2018). Selective reproduction in the 21st century. Palgrave Macmillan.198pp </w:t>
      </w:r>
    </w:p>
    <w:p w14:paraId="34B7BAFC" w14:textId="7E4F961D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Löwy, I. (2018). Tangled diagnoses: Prenatal testing, women, and risk. University of Chicago Press.319 pp. </w:t>
      </w:r>
    </w:p>
    <w:p w14:paraId="255EFCF6" w14:textId="5ABE1B1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Waggoner, M. R. (2017). The zero trimester: Pre-pregnancy care and the politics of reproductive risk. Univ of California Press. 280 pp. </w:t>
      </w:r>
    </w:p>
    <w:p w14:paraId="5922B3F1" w14:textId="737ECB1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Löwy, I. (2017). Imperfect pregnancies: A history of birth defects and prenatal diagnosis. JHU Press. </w:t>
      </w:r>
    </w:p>
    <w:p w14:paraId="5469EAE5" w14:textId="48DE35A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Kreager, P., &amp; Bochow, A. (Eds.). (2017). Fertility, Conjuncture, Difference: Anthropological Approaches to the Heterogeneity of Modern Fertility Declines (Vol. 36). Berghahn Books. 358pp</w:t>
      </w:r>
    </w:p>
    <w:p w14:paraId="766E273A" w14:textId="2393AFD9" w:rsidR="4119F115" w:rsidRDefault="4119F115" w:rsidP="4119F115">
      <w:pPr>
        <w:spacing w:line="240" w:lineRule="auto"/>
        <w:rPr>
          <w:sz w:val="28"/>
          <w:szCs w:val="28"/>
        </w:rPr>
      </w:pPr>
      <w:r w:rsidRPr="4119F115">
        <w:rPr>
          <w:rStyle w:val="Char0"/>
        </w:rPr>
        <w:t>Психологическая антропология, психическое здоровье, психиатрия</w:t>
      </w:r>
      <w:r w:rsidRPr="4119F115">
        <w:rPr>
          <w:sz w:val="28"/>
          <w:szCs w:val="28"/>
        </w:rPr>
        <w:t xml:space="preserve"> </w:t>
      </w:r>
    </w:p>
    <w:p w14:paraId="07E1EBC9" w14:textId="6009A64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Ng, E. (2020). A Time of Lost Gods: Mediumship, Madness, and the Ghost After Mao. University of California Press. 224 pp. </w:t>
      </w:r>
    </w:p>
    <w:p w14:paraId="662276B7" w14:textId="6F0BC44D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Earp, B. D., &amp; Savulescu, J. (2020). Love is the Drug: The Chemical Future of Our Relationships. Manchester University Press. </w:t>
      </w:r>
    </w:p>
    <w:p w14:paraId="1473EEA6" w14:textId="14A644F8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Pinto, S. (2019). The Doctor and Mrs. A.: Ethics and Counter-Ethics in an Indian Dream Analysis. Fordham University Press. 256 pр. </w:t>
      </w:r>
    </w:p>
    <w:p w14:paraId="1BBFB56B" w14:textId="6C5C10E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Kilroy-Marac, K. (2019). An Impossible Inheritance: Postcolonial Psychiatry and the Work of Memory in a West African Clinic. Univ of California Press. 269 рр. </w:t>
      </w:r>
    </w:p>
    <w:p w14:paraId="3BA6A768" w14:textId="322C4CF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Rose, N. (2019.) Our Psychiatric Future. The Politics of Mental Health. Polity Press. 269 pp. </w:t>
      </w:r>
    </w:p>
    <w:p w14:paraId="3F488B6E" w14:textId="58EF43D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Carroll, J. J. (2019). Narkomania: Drugs, HIV, and citizenship in Ukraine. Cornell University Press. 252 pp. </w:t>
      </w:r>
    </w:p>
    <w:p w14:paraId="438B636E" w14:textId="3ACE481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Pollock, A. (2019). Synthesizing hope: Matter, knowledge, and place in South African drug discovery. University of Chicago Press. 191 pp.</w:t>
      </w:r>
    </w:p>
    <w:p w14:paraId="312BF248" w14:textId="3AE06D84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Hatch, A. R. (2019). Silent cells: The secret drugging of captive America. U of Minnesota Press. 185pp </w:t>
      </w:r>
    </w:p>
    <w:p w14:paraId="22E01AEF" w14:textId="5A1793E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Doroshow, D. B. (2019). Emotionally Disturbed: A History of Caring for America's Troubled Children. University of Chicago Press. 335 pp </w:t>
      </w:r>
    </w:p>
    <w:p w14:paraId="27A72990" w14:textId="6762B55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Cassaniti, J. L. (2018). Remembering the present: mindfulness in Buddhist Asia. Cornell University Press. 318 pp. </w:t>
      </w:r>
    </w:p>
    <w:p w14:paraId="7E616C8D" w14:textId="130AE863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Reyes-Foster, B. M. (2018). Psychiatric Encounters: Madness and Modernity in Yucatan, Mexico. Rutgers University Press. 197 pp. </w:t>
      </w:r>
    </w:p>
    <w:p w14:paraId="5FF123F4" w14:textId="474F281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Nelson, N. C. (2018). Model behavior: Animal experiments, complexity, and the genetics of psychiatric disorders. University of Chicago Press. 255 pp </w:t>
      </w:r>
    </w:p>
    <w:p w14:paraId="770805E0" w14:textId="787C999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Matza, T. (2018). Shock therapy: Psychology, precarity, and well-being in postsocialist Russia. Duke University Press. 305 pp. </w:t>
      </w:r>
    </w:p>
    <w:p w14:paraId="7C448A7A" w14:textId="641309B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Pandolfo, S. (2018). Knot of the soul: madness, psychoanalysis, Islam. University of Chicago Press. 384 p</w:t>
      </w:r>
    </w:p>
    <w:p w14:paraId="237B348B" w14:textId="22702F9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Oram, M. (2018). The trials of psychedelic therapy: LSD psychotherapy in America. JHU Press.  </w:t>
      </w:r>
    </w:p>
    <w:p w14:paraId="57F7E850" w14:textId="7BEA0BD8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Brossard, B. (2018). Why do we hurt ourselves?: Understanding self-harm in social life. Indiana University Press. 190 pp</w:t>
      </w:r>
    </w:p>
    <w:p w14:paraId="2373F051" w14:textId="320DA74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Engdahl, E. (2017). Depressive Love: A Social Pathology (pp. 99-120). Routledge. 122pp. </w:t>
      </w:r>
    </w:p>
    <w:p w14:paraId="18BD47EC" w14:textId="12668BB8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Madsen, O. J. (2018). The psychologization of society: on the unfolding of the therapeutic in Norway. Routledge. 166pp. </w:t>
      </w:r>
    </w:p>
    <w:p w14:paraId="4C2D2195" w14:textId="501E1BE1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Browne, T. K. (2018). Depression and the self: Meaning, control and authenticity. Cambridge University Press. </w:t>
      </w:r>
    </w:p>
    <w:p w14:paraId="7BE49A88" w14:textId="72AE5F88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Authoring Autism: On Rhetoric and Neurological Queernessby Melanie Yergeau, Durham and London: Duke University Press, 2018 </w:t>
      </w:r>
    </w:p>
    <w:p w14:paraId="7E9B88D3" w14:textId="18CBD90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Yergeau, M. (2018). Authoring autism: On Rhetoric and Neurological Queerness . Duke University Press.</w:t>
      </w:r>
    </w:p>
    <w:p w14:paraId="04DDBC68" w14:textId="6D3D161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Borda-Niño-Wildman, C. (2017). The Medicalisation of Incest and Abuse: Biomedical and Indigenous Perceptions in Rural Bolivia. Taylor &amp; Francis. 277 pp. ISBN: 978-1-138-62814-4 </w:t>
      </w:r>
    </w:p>
    <w:p w14:paraId="27CE88FC" w14:textId="4F27B1DC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Borda-Niño-Wildman, C. (2017). The Medicalisation of Incest and Abuse: Biomedical and Indigenous Perceptions in Rural Bolivia. Taylor &amp; Francis. 326 pp. </w:t>
      </w:r>
    </w:p>
    <w:p w14:paraId="3592BD47" w14:textId="3640AF7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Defenbaugh, N., Desnoyers-Colas, E. F., Ellingson, L., Gilchrist-Petty, E., Glenn, C. L., Gatison, A. M., ... &amp; Thyberg, H. (2017). Reifying Women's Experiences with Invisible Illness: Illusions, Delusions, Reality. Lexington Books. 147pp.</w:t>
      </w:r>
    </w:p>
    <w:p w14:paraId="57CCA133" w14:textId="55C5FA1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Yang, J. (2017). Mental health in China: change, tradition, and therapeutic governance. John Wiley &amp; Sons.</w:t>
      </w:r>
    </w:p>
    <w:p w14:paraId="798C8332" w14:textId="0B99F59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Clare, E. (2017). Brilliant imperfection: Grappling with cure. Duke University Press. 218pp. </w:t>
      </w:r>
    </w:p>
    <w:p w14:paraId="02EF219E" w14:textId="7A2B8FA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Raikhel, E. (2016). Governing Habits: treating alcoholism in the post-Soviet clinic. Cornell University Press. 231 pp. </w:t>
      </w:r>
    </w:p>
    <w:p w14:paraId="4219A2EF" w14:textId="0C74C14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Behrouzan, O. (2020). Prozak Diaries. Stanford University Press. 328 pp.</w:t>
      </w:r>
    </w:p>
    <w:p w14:paraId="48D2CEFE" w14:textId="7A6B6C15" w:rsidR="4119F115" w:rsidRDefault="4119F115" w:rsidP="4119F115">
      <w:pPr>
        <w:pStyle w:val="a4"/>
        <w:rPr>
          <w:rFonts w:ascii="Calibri Light" w:hAnsi="Calibri Light"/>
        </w:rPr>
      </w:pPr>
      <w:r>
        <w:t>ВИЧ и СПИД</w:t>
      </w:r>
    </w:p>
    <w:p w14:paraId="53399876" w14:textId="6D3AAED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Mattes, D. (2019). Fierce Medicines, Fragile Socialities: Grounding Global HIV Treatment in Tanzania (Vol. 18). Berghahn Books. 436 pp. </w:t>
      </w:r>
    </w:p>
    <w:p w14:paraId="56BB77F5" w14:textId="2D5201B0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Block, E., &amp; McGrath, W. (2019). Infected kin: orphan care and AIDS in Lesotho. Rutgers University Press. 246 pp. </w:t>
      </w:r>
    </w:p>
    <w:p w14:paraId="3AC03FFD" w14:textId="3D14991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Heckert, C. (2018). Fault lines of care: Gender, HIV, and global health in Bolivia. Rutgers University Press.187 pp. </w:t>
      </w:r>
    </w:p>
    <w:p w14:paraId="07923589" w14:textId="46D238A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Hoppe, T. (2017). Punishing disease: HIV and the criminalization of sickness. Univ of California Press. </w:t>
      </w:r>
    </w:p>
    <w:p w14:paraId="640C6F15" w14:textId="60037E1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Sprague, C. (2018). Gender and HIV in South Africa: Advancing women’s health and capabilities. London: Palgrave Macmillan. 404 pp.</w:t>
      </w:r>
    </w:p>
    <w:p w14:paraId="4BA3EEF2" w14:textId="2AF531F0" w:rsidR="4119F115" w:rsidRDefault="4119F115" w:rsidP="4119F115">
      <w:pPr>
        <w:pStyle w:val="a4"/>
        <w:rPr>
          <w:rFonts w:ascii="Calibri Light" w:hAnsi="Calibri Light"/>
        </w:rPr>
      </w:pPr>
      <w:r>
        <w:t>Инфекционные болезни, вакцинация</w:t>
      </w:r>
    </w:p>
    <w:p w14:paraId="339D4823" w14:textId="776FD58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Conis, E. (2021). Vaccine nation: America's Changing Relationship with Immunization. University of Chicago Press. 361 рр</w:t>
      </w:r>
    </w:p>
    <w:p w14:paraId="1843BCDB" w14:textId="08D93EA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Keck, F. (2020). Avian reservoirs: virus hunters and birdwatchers in Chinese sentinel posts. Duke University Press. 245 pp </w:t>
      </w:r>
    </w:p>
    <w:p w14:paraId="3130A8C6" w14:textId="4801C30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Moran-Thomas, A. (2019). Traveling with sugar: chronicles of a global epidemic. University of California Press. 384 pp. </w:t>
      </w:r>
    </w:p>
    <w:p w14:paraId="1212A7C2" w14:textId="13724DF3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Hausman, B. L. (2019). Anti/Vax: Reframing the vaccination controversy. Ilr Press. 275pp </w:t>
      </w:r>
    </w:p>
    <w:p w14:paraId="5D61392B" w14:textId="3FAB8BE8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Brazelton, M. A. (2019). Mass vaccination: Citizens' bodies and state power in modern China. Cornell University Press. 258 pp. </w:t>
      </w:r>
    </w:p>
    <w:p w14:paraId="06684621" w14:textId="0FE1C7A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Holmberg, C., Blume, S., &amp; Greenough, P. (2017). The politics of vaccination: A global history. Manchester University Press. 360 pp</w:t>
      </w:r>
    </w:p>
    <w:p w14:paraId="37FFE68A" w14:textId="50897AB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Reich, J. A. (2016). Calling the shots: Why Parents Reject Vaccines. New York University Press. 336 рр.</w:t>
      </w:r>
    </w:p>
    <w:p w14:paraId="4A7305A8" w14:textId="4FFB00EA" w:rsidR="4119F115" w:rsidRDefault="4119F115" w:rsidP="4119F115">
      <w:pPr>
        <w:pStyle w:val="a4"/>
        <w:rPr>
          <w:rFonts w:ascii="Calibri Light" w:hAnsi="Calibri Light"/>
        </w:rPr>
      </w:pPr>
      <w:r w:rsidRPr="4119F115">
        <w:t>Гериатрия и демография</w:t>
      </w:r>
    </w:p>
    <w:p w14:paraId="302EC064" w14:textId="2F076D6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Buch, E. (2019). Old &amp; Sick in America: The Journey through the Health Care System. Muriel R. Gillick, Chapel Hill: University of North Carolina Press, 2017, 300 pp.</w:t>
      </w:r>
    </w:p>
    <w:p w14:paraId="1195E5B7" w14:textId="7CEE788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Buch, E. D. (2018). Inequalities of aging: Paradoxes of independence in American home care (Vol. 5). NYU Press. 288 pp.  </w:t>
      </w:r>
    </w:p>
    <w:p w14:paraId="5EDFCEC9" w14:textId="77F718B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Sivaramakrishnan, K. S. (2018). As the world ages: Rethinking a demographic crisis. Harvard University Press. 320 pp. </w:t>
      </w:r>
    </w:p>
    <w:p w14:paraId="796A9D4C" w14:textId="00BB5DFC" w:rsidR="4119F115" w:rsidRDefault="4119F115" w:rsidP="4119F115">
      <w:pPr>
        <w:pStyle w:val="a4"/>
        <w:rPr>
          <w:rFonts w:ascii="Calibri Light" w:hAnsi="Calibri Light"/>
        </w:rPr>
      </w:pPr>
      <w:r w:rsidRPr="4119F115">
        <w:t>Онкология</w:t>
      </w:r>
    </w:p>
    <w:p w14:paraId="1D747B85" w14:textId="2FEC28F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Nielsen, E. (2019). Disrupting Breast Cancer Narratives. University of Toronto Press. 184 pp </w:t>
      </w:r>
    </w:p>
    <w:p w14:paraId="754A0FF7" w14:textId="32624AB0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S Scheffler, R. W. (2019). A contagious cause: the American hunt for cancer viruses and the rise of molecular medicine. University of Chicago Press. 379 pp.</w:t>
      </w:r>
    </w:p>
    <w:p w14:paraId="243AA590" w14:textId="7206C8FC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Gottlieb, S. D. (2018). Not Quite a Cancer Vaccine: Selling HPV and Cervical Cancer. Rutgers University Press. 200 pp. </w:t>
      </w:r>
    </w:p>
    <w:p w14:paraId="21E264EA" w14:textId="7BBAAC2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Cutter, M. A. G. (2018). Thinking Through Breast Cancer: A Philosophical Exploration of Diagnosis, Treatment, and Survival. Oxford University Press. 223 pp</w:t>
      </w:r>
    </w:p>
    <w:p w14:paraId="2FFD83B1" w14:textId="630746B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Blanchard, A., &amp; Strand, R. (2017). Cancer biomarkers: Ethics, economics and society. Kokstad: Megaloceros Press. 149pp</w:t>
      </w:r>
    </w:p>
    <w:p w14:paraId="02F2DD31" w14:textId="268C967E" w:rsidR="4119F115" w:rsidRDefault="4119F115" w:rsidP="4119F115">
      <w:pPr>
        <w:pStyle w:val="a4"/>
        <w:rPr>
          <w:rFonts w:ascii="Calibri Light" w:hAnsi="Calibri Light"/>
        </w:rPr>
      </w:pPr>
      <w:r w:rsidRPr="4119F115">
        <w:t>Духовность</w:t>
      </w:r>
    </w:p>
    <w:p w14:paraId="7227A2E1" w14:textId="26EFB80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Glannon, W. (2018). Psychiatric neuroethics: Studies in research and practice. Oxford University Press. 408 pp</w:t>
      </w:r>
    </w:p>
    <w:p w14:paraId="3EBD31ED" w14:textId="55B1946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Schramme, T. (2018). Theories of health justice: Just enough health. Rowman &amp; Littlefield. 147 pp</w:t>
      </w:r>
    </w:p>
    <w:p w14:paraId="3B0C66E9" w14:textId="3813E19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Janzen, J. M. (2019). Health in a Fragile State: Science, Sorcery, and Spirit in the Lower Congo. University of Wisconsin Press. 288 pp. </w:t>
      </w:r>
    </w:p>
    <w:p w14:paraId="66225CF9" w14:textId="4AD64FA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Balboni, M., &amp; Peteet, J. (Eds.). (2017). Spirituality and religion within the culture of medicine: From evidence to practice. Oxford University Press. 419 pp</w:t>
      </w:r>
    </w:p>
    <w:p w14:paraId="1B0A4A68" w14:textId="6DB2F3AB" w:rsidR="4119F115" w:rsidRDefault="4119F115" w:rsidP="4119F115">
      <w:pPr>
        <w:pStyle w:val="a4"/>
        <w:rPr>
          <w:rFonts w:ascii="Calibri Light" w:hAnsi="Calibri Light"/>
        </w:rPr>
      </w:pPr>
      <w:r w:rsidRPr="4119F115">
        <w:t>Трансгендерность</w:t>
      </w:r>
    </w:p>
    <w:p w14:paraId="4BF7731F" w14:textId="3B912608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Aizura, A. Z. (2018). Mobile subjects: Transnational imaginaries of gender reassignment. Duke University Press. 282 pp. </w:t>
      </w:r>
    </w:p>
    <w:p w14:paraId="6D95CC14" w14:textId="40E5E17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Anderson, R. T. (2018). When Harry became Sally: Responding to the transgender moment. Encounter Books.</w:t>
      </w:r>
    </w:p>
    <w:p w14:paraId="06DCA6CB" w14:textId="32CF3870" w:rsidR="4119F115" w:rsidRDefault="4119F115" w:rsidP="4119F115">
      <w:pPr>
        <w:pStyle w:val="a4"/>
        <w:rPr>
          <w:rFonts w:ascii="Calibri Light" w:hAnsi="Calibri Light"/>
        </w:rPr>
      </w:pPr>
      <w:r w:rsidRPr="4119F115">
        <w:t>Фармацевтика и здравоохранение</w:t>
      </w:r>
    </w:p>
    <w:p w14:paraId="5D9841F1" w14:textId="2B1AF65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Carsten, J. (2019). Blood Work: Life and Laboratories in Penang. Duke University Press. 256 pp.</w:t>
      </w:r>
    </w:p>
    <w:p w14:paraId="498FBEF5" w14:textId="1E2C186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Monnais, L. (2019). The Colonial Life of Pharmaceuticals: Medicines and Modernity in Vietnam. Cambridge University Press. 280 pp.</w:t>
      </w:r>
    </w:p>
    <w:p w14:paraId="40F9BC99" w14:textId="31372EB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Schirripa, P. (2019). Competing Orders of Medical Care in Ethiopia: From Traditional Healers to Pharmaceutical Companies. Rowman &amp; Littlefield. 138 pp. </w:t>
      </w:r>
    </w:p>
    <w:p w14:paraId="3D14840F" w14:textId="5D27B6DD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Cooper, A. (2019). State of health: pleasure and politics in Venezuelan health care under Chávez. University of California Press. 216 pp. </w:t>
      </w:r>
    </w:p>
    <w:p w14:paraId="008EA5F7" w14:textId="472E764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Sismondo, S. (2018). Ghost-managed medicine: Big pharma's invisible hands. Mattering Press. 231 pp. </w:t>
      </w:r>
    </w:p>
    <w:p w14:paraId="23F9271E" w14:textId="394FE53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Vindrola-Padros, C., Johnson, G. A., &amp; Pfister, A. E. (Eds.). (2018). Healthcare in motion: Immobilities in health service delivery and access (Vol. 5). Berghahn Books. pp. 231</w:t>
      </w:r>
    </w:p>
    <w:p w14:paraId="0C16A490" w14:textId="3443D550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Hofer, T. (2018). Medicine and Memory in Tibet: Amchi Physicians in an Age of Reform (p. 308). University of Washington Press. 286 pp. </w:t>
      </w:r>
    </w:p>
    <w:p w14:paraId="61C679E0" w14:textId="2DB00CE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Smith, A. A. (2018). Capturing Quicksilver: The Position, Power, and Plasticity of Chinese Medicine in Singapore (Vol. 17). Berghahn Books. 308 pp.</w:t>
      </w:r>
    </w:p>
    <w:p w14:paraId="29C2C926" w14:textId="108D539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Brosnan, C., Vuolanto, P., &amp; Danell, J. A. B. (Eds.). (2018). Complementary and alternative medicine: Knowledge production and social transformation. Springer. 337pp. </w:t>
      </w:r>
    </w:p>
    <w:p w14:paraId="651A6F23" w14:textId="1BD3B19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Scambler, G. (2018). Sociology, health and the fractured society: A critical realist account. Routledge. 208 pp. </w:t>
      </w:r>
    </w:p>
    <w:p w14:paraId="1B1EF237" w14:textId="3E71AE5C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Waitzkin, H. (Ed.). (2018). Health care under the knife: Moving beyond capitalism for our health. NYU Press. 336 pp.  </w:t>
      </w:r>
    </w:p>
    <w:p w14:paraId="089AD534" w14:textId="1463BEC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Dimond, R., &amp; Stephens, N. (2018). Legalising mitochondrial donation: enacting ethical futures in UK biomedical politics. Springer. 147pp </w:t>
      </w:r>
    </w:p>
    <w:p w14:paraId="0F882148" w14:textId="1575C12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Palfrey, C. (2018). The Future for Health Promotion. Policy Press. 224 pp.</w:t>
      </w:r>
    </w:p>
    <w:p w14:paraId="6E3EC671" w14:textId="44E516B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Prainsack, B. (2017). Personalized medicine: empowered patients in the 21st century? (Vol. 7). NYU Press. 288 pp. </w:t>
      </w:r>
    </w:p>
    <w:p w14:paraId="66EE08FC" w14:textId="1EC74F93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Brinkmann, S. (2017). Stand firm: Resisting the self-improvement craze. John Wiley &amp; Sons. 138pp. </w:t>
      </w:r>
    </w:p>
    <w:p w14:paraId="33ED6C23" w14:textId="2E5AA78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Stroeken, K., Wendland, C., Kleinman, A., Janzen, J. M., Rasmussen, S. J., Langwick, S. A., ... &amp; Kennell, J. L. (2017). African medical pluralism. Indiana University Press.  </w:t>
      </w:r>
    </w:p>
    <w:p w14:paraId="71D2E1DE" w14:textId="6B744140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Bonner, A. (Ed.). (2017). Social determinants of health: An interdisciplinary approach to social inequality and wellbeing. Policy Press.</w:t>
      </w:r>
    </w:p>
    <w:p w14:paraId="7F1225E2" w14:textId="3D6BEEC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McKay, R. (2017). Medicine in the meantime: the work of care in Mozambique. Duke University Press. 256 pp. </w:t>
      </w:r>
    </w:p>
    <w:p w14:paraId="53C6721B" w14:textId="316440BA" w:rsidR="4119F115" w:rsidRDefault="4119F115" w:rsidP="4119F115">
      <w:pPr>
        <w:spacing w:line="240" w:lineRule="auto"/>
        <w:rPr>
          <w:sz w:val="28"/>
          <w:szCs w:val="28"/>
        </w:rPr>
      </w:pPr>
      <w:r w:rsidRPr="4119F115">
        <w:rPr>
          <w:rStyle w:val="Char0"/>
        </w:rPr>
        <w:t>Красота</w:t>
      </w:r>
    </w:p>
    <w:p w14:paraId="5B35B23A" w14:textId="4C1754B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007E10CB">
        <w:rPr>
          <w:sz w:val="28"/>
          <w:szCs w:val="28"/>
          <w:lang w:val="en-US"/>
        </w:rPr>
        <w:t xml:space="preserve">OLUWAKEMI, M. B. (2019). BEAUTY DIPLOMACY: Embodying an Emerging Nation. </w:t>
      </w:r>
      <w:r w:rsidRPr="4119F115">
        <w:rPr>
          <w:sz w:val="28"/>
          <w:szCs w:val="28"/>
        </w:rPr>
        <w:t>STANFORD University Press. 304pp</w:t>
      </w:r>
    </w:p>
    <w:p w14:paraId="3EFE8337" w14:textId="4749982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Blum, V. (2020). BEAUTYSCAPES Mapping cosmetic surgery tourism.</w:t>
      </w:r>
    </w:p>
    <w:p w14:paraId="0311F980" w14:textId="7E147C7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UK: Manchester University Press. </w:t>
      </w:r>
    </w:p>
    <w:p w14:paraId="70FC9827" w14:textId="36EF2D7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Plemons, E. (2017). The look of a woman. Duke University Press. 2017. 208 pp</w:t>
      </w:r>
    </w:p>
    <w:p w14:paraId="21E10183" w14:textId="314705CF" w:rsidR="4119F115" w:rsidRDefault="4119F115" w:rsidP="4119F115">
      <w:pPr>
        <w:spacing w:line="240" w:lineRule="auto"/>
        <w:rPr>
          <w:sz w:val="28"/>
          <w:szCs w:val="28"/>
        </w:rPr>
      </w:pPr>
      <w:r w:rsidRPr="4119F115">
        <w:rPr>
          <w:rStyle w:val="Char0"/>
        </w:rPr>
        <w:t>Биоэтика</w:t>
      </w:r>
    </w:p>
    <w:p w14:paraId="66A58316" w14:textId="7E223DC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Meilaender, G. (2020). Bioethics: A primer for Christians. Wm. B. Eerdmans Publishing. 172 pp. </w:t>
      </w:r>
    </w:p>
    <w:p w14:paraId="18A3884A" w14:textId="29BF8F80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Rhodes, R. (2020). The trusted doctor: Medical ethics and professionalism. Oxford University Press.</w:t>
      </w:r>
    </w:p>
    <w:p w14:paraId="79C9EEEB" w14:textId="01702DE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Van Daele, W. (2020). Research as Development: Biomedical Research, Ethics, and Collaboration in Sri Lanka, Salla Sariola, and Bob Simpson, Ithaca, NY: Cornell University Press, 2019, 209 pp.</w:t>
      </w:r>
    </w:p>
    <w:p w14:paraId="472F304A" w14:textId="771646C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Anomaly, J. (2020). Creating future people: The ethics of genetic enhancement. routledge. 110 pp. </w:t>
      </w:r>
    </w:p>
    <w:p w14:paraId="4F53E18C" w14:textId="29B6717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Sperling, D. (2019). Suicide tourism: understanding the legal, philosophical, and socio-political dimensions. Oxford University Press. 188pp.</w:t>
      </w:r>
    </w:p>
    <w:p w14:paraId="5B66777D" w14:textId="5B49996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Molloy, C. (2019). Rhetorical Ethos in Health and Medicine: Patient Credibility, Stigma, and Misdiagnosis. Routledge. </w:t>
      </w:r>
    </w:p>
    <w:p w14:paraId="090D69D0" w14:textId="295F9D40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Rogerson, J. J. (2019). Privileges of Birth: Constellations of Care, Myth, and Race in South Africa (Vol. 44). Berghahn Books. 200 pp. </w:t>
      </w:r>
    </w:p>
    <w:p w14:paraId="3D1F82B6" w14:textId="36C93BB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Baylis, F. (2019). Altered inheritance: CRISPR and the ethics of human genome editing. Harvard University Press.</w:t>
      </w:r>
    </w:p>
    <w:p w14:paraId="270B1F88" w14:textId="0676F70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McMahan, J. (2019). Saving People from the Harm of Death. Oxford University Press. 284 pp. </w:t>
      </w:r>
    </w:p>
    <w:p w14:paraId="46AB4B91" w14:textId="7DE260B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Lynch, J. A. (2019). The Origins of Bioethics: Remembering When Medicine Went Wrong. MSU Press. 228pp.</w:t>
      </w:r>
    </w:p>
    <w:p w14:paraId="7D362D0A" w14:textId="3031200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Navon, D. (2019). Mobilizing Mutations: Human Genetics in the Age of Patient Advocacy. University of Chicago Press. 396 pp. </w:t>
      </w:r>
    </w:p>
    <w:p w14:paraId="22381618" w14:textId="15B809E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Sharp, L. A. (2018). Animal Ethos: The morality of human-animal encounters in experimental lab science. Univ of California Press. 312 pp </w:t>
      </w:r>
    </w:p>
    <w:p w14:paraId="6CFD1136" w14:textId="51DA83AF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  Scher, S., and K. Kozlowska (2018) Rethinking health care ethics. Singapore: Palgrave Macmillan. Available open access at </w:t>
      </w:r>
      <w:hyperlink r:id="rId5">
        <w:r w:rsidRPr="4119F115">
          <w:rPr>
            <w:rStyle w:val="a6"/>
            <w:sz w:val="28"/>
            <w:szCs w:val="28"/>
          </w:rPr>
          <w:t>https://www.palgrave.com/us/book/9789811308291</w:t>
        </w:r>
      </w:hyperlink>
      <w:r w:rsidRPr="4119F115">
        <w:rPr>
          <w:sz w:val="28"/>
          <w:szCs w:val="28"/>
        </w:rPr>
        <w:t xml:space="preserve"> </w:t>
      </w:r>
    </w:p>
    <w:p w14:paraId="5CF5A30C" w14:textId="6A044980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McMillan, J. (2018). The methods of bioethics: An essay in meta-bioethics. Oxford University Press. 256 pp </w:t>
      </w:r>
    </w:p>
    <w:p w14:paraId="5A19104C" w14:textId="214D687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Schoenhals, M. (2018). Work, Love, and Learning in Utopia: Equality Reimagined. Routledge.</w:t>
      </w:r>
    </w:p>
    <w:p w14:paraId="239291E4" w14:textId="1916D368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Fourie, C., &amp; Rid, A. (Eds.). (2017). What is enough?: Sufficiency, justice, and health. Oxford University Press.</w:t>
      </w:r>
    </w:p>
    <w:p w14:paraId="4865D806" w14:textId="0B283D3E" w:rsidR="4119F115" w:rsidRDefault="4119F115" w:rsidP="4119F115">
      <w:pPr>
        <w:spacing w:line="240" w:lineRule="auto"/>
        <w:rPr>
          <w:sz w:val="28"/>
          <w:szCs w:val="28"/>
        </w:rPr>
      </w:pPr>
      <w:r w:rsidRPr="4119F115">
        <w:rPr>
          <w:rStyle w:val="Char0"/>
        </w:rPr>
        <w:t xml:space="preserve">Смерть </w:t>
      </w:r>
    </w:p>
    <w:p w14:paraId="6A6574F6" w14:textId="456CA93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Sperling, D. (2019). Suicide tourism: understanding the legal, philosophical, and socio-political dimensions. Oxford University Press. 188pp.</w:t>
      </w:r>
    </w:p>
    <w:p w14:paraId="46E2AE9C" w14:textId="44B9E10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Eastwood, G. L. (2019). Finishing our story: Preparing for the end of life. Oxford University Press. 140 pp </w:t>
      </w:r>
    </w:p>
    <w:p w14:paraId="3AAF4EE4" w14:textId="20FCD7DC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Mary Ann G. Cutter (ed) (2019) Death: a reader. University of Notre Dame Press. 314 pp </w:t>
      </w:r>
    </w:p>
    <w:p w14:paraId="2E7E404A" w14:textId="5A83FF31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McMahan, J. (2019). Saving People from the Harm of Death. Oxford University Press. 284 pp.</w:t>
      </w:r>
    </w:p>
    <w:p w14:paraId="62EFFB9C" w14:textId="00F3E49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Stage, C., &amp; Hougaard, T. T. (2018). The language of illness and death on social media: An affective approach. Emerald Group Publishing. 135pp</w:t>
      </w:r>
    </w:p>
    <w:p w14:paraId="2EE85984" w14:textId="2EB097A0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Durnová, A. (2018). The politics of intimacy: Rethinking the end-of-life controversy. University of Michigan Press.</w:t>
      </w:r>
    </w:p>
    <w:p w14:paraId="479F6F1E" w14:textId="41104C3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Davies, J. (2017). Living Before Dying: Imagining and Remembering Home (Vol. 41). Berghahn Books. 172 pp </w:t>
      </w:r>
    </w:p>
    <w:p w14:paraId="671D2458" w14:textId="5756D34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Chatterjee, S. C., &amp; Sengupta, J. (2017). Death and Dying in India: Ageing and End-of-life Care of the Elderly (Vol. 119). Taylor &amp; Francis. 162 pp.</w:t>
      </w:r>
    </w:p>
    <w:p w14:paraId="338BB1E1" w14:textId="09266AF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007E10CB">
        <w:rPr>
          <w:sz w:val="28"/>
          <w:szCs w:val="28"/>
          <w:lang w:val="en-US"/>
        </w:rPr>
        <w:t xml:space="preserve">Perkins, H. S. (2016). A guide to psychosocial and spiritual care at the end of life. </w:t>
      </w:r>
      <w:r w:rsidRPr="4119F115">
        <w:rPr>
          <w:sz w:val="28"/>
          <w:szCs w:val="28"/>
        </w:rPr>
        <w:t>New York: Springer.</w:t>
      </w:r>
    </w:p>
    <w:p w14:paraId="3FEFE83E" w14:textId="7EDCDC46" w:rsidR="4119F115" w:rsidRDefault="4119F115" w:rsidP="4119F115">
      <w:pPr>
        <w:spacing w:line="240" w:lineRule="auto"/>
        <w:rPr>
          <w:sz w:val="28"/>
          <w:szCs w:val="28"/>
        </w:rPr>
      </w:pPr>
      <w:r w:rsidRPr="4119F115">
        <w:rPr>
          <w:rStyle w:val="Char0"/>
        </w:rPr>
        <w:t>Цифра и постгуманиз</w:t>
      </w:r>
      <w:r w:rsidRPr="4119F115">
        <w:rPr>
          <w:sz w:val="28"/>
          <w:szCs w:val="28"/>
        </w:rPr>
        <w:t xml:space="preserve">м </w:t>
      </w:r>
    </w:p>
    <w:p w14:paraId="6F737ECE" w14:textId="647C1C9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007E10CB">
        <w:rPr>
          <w:sz w:val="28"/>
          <w:szCs w:val="28"/>
          <w:lang w:val="en-US"/>
        </w:rPr>
        <w:t xml:space="preserve">Dennis, F. (2019). Injecting Bodies in More-than-Human Worlds: ediating Drug-Body-World Relations. </w:t>
      </w:r>
      <w:r w:rsidRPr="4119F115">
        <w:rPr>
          <w:sz w:val="28"/>
          <w:szCs w:val="28"/>
        </w:rPr>
        <w:t>Routledge. 248pp</w:t>
      </w:r>
    </w:p>
    <w:p w14:paraId="6FF44218" w14:textId="3769C3D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007E10CB">
        <w:rPr>
          <w:sz w:val="28"/>
          <w:szCs w:val="28"/>
          <w:lang w:val="en-US"/>
        </w:rPr>
        <w:t xml:space="preserve">Maturo, A., &amp; Moretti, V. (2018). Digital health and the gamification of life: How apps can promote a positive medicalization. </w:t>
      </w:r>
      <w:r w:rsidRPr="4119F115">
        <w:rPr>
          <w:sz w:val="28"/>
          <w:szCs w:val="28"/>
        </w:rPr>
        <w:t xml:space="preserve">Emerald Group Publishing. 176 pp </w:t>
      </w:r>
    </w:p>
    <w:p w14:paraId="1E845F48" w14:textId="4DA51491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sz w:val="28"/>
          <w:szCs w:val="28"/>
        </w:rPr>
      </w:pPr>
      <w:r w:rsidRPr="4119F115">
        <w:rPr>
          <w:sz w:val="28"/>
          <w:szCs w:val="28"/>
        </w:rPr>
        <w:t>MacKellar, C. (2017). Cyborg Mind: What Brain–Computer and Mind–Cyberspace Interfaces Mean for Cyberneuroethics. Berghahn Books. 262pp.</w:t>
      </w:r>
    </w:p>
    <w:p w14:paraId="158DACB9" w14:textId="042B16FF" w:rsidR="4119F115" w:rsidRDefault="4119F115" w:rsidP="4119F115">
      <w:pPr>
        <w:pStyle w:val="a4"/>
        <w:rPr>
          <w:rFonts w:ascii="Calibri Light" w:hAnsi="Calibri Light"/>
        </w:rPr>
      </w:pPr>
      <w:r w:rsidRPr="4119F115">
        <w:t>Эндокринология и кардиометаболические болезни</w:t>
      </w:r>
    </w:p>
    <w:p w14:paraId="1B8289BB" w14:textId="6B6A5F1C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Mendenhall, E. (2019). Rethinking diabetes: Entanglements with trauma, poverty, and HIV. Cornell University Press. 240 pp.</w:t>
      </w:r>
    </w:p>
    <w:p w14:paraId="04253ACE" w14:textId="3368EB7C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Jordan-Young, R. M., &amp; Karkazis, K. (2019). Testosterone: An unauthorized biography. Harvard University Press. 289 pp. </w:t>
      </w:r>
    </w:p>
    <w:p w14:paraId="5C3AB496" w14:textId="111CB99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Weaver, L. J. (2018). Sugar and tension: Diabetes and gender in modern India. Rutgers University Press. 202 pp.</w:t>
      </w:r>
    </w:p>
    <w:p w14:paraId="7D0345CB" w14:textId="2265418D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Hardin, J. (2018). Faith and the pursuit of health: Cardiometabolic disorders in Samoa. Rutgers University Press. 214 pp. </w:t>
      </w:r>
    </w:p>
    <w:p w14:paraId="3E7F21AF" w14:textId="6B188E92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Hatch, A. R. (2016). Blood sugar: racial pharmacology and food justice in Black America. U of Minnesota Press. 184 pp.</w:t>
      </w:r>
    </w:p>
    <w:p w14:paraId="2FC177C8" w14:textId="45DE63E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Solomon, H. (2016). Metabolic living: food, fat, and the absorption of illness in India. Duke University Press.</w:t>
      </w:r>
    </w:p>
    <w:p w14:paraId="2D9DD623" w14:textId="488E29B0" w:rsidR="4119F115" w:rsidRDefault="4119F115" w:rsidP="4119F115">
      <w:pPr>
        <w:pStyle w:val="a4"/>
        <w:rPr>
          <w:rFonts w:ascii="Calibri Light" w:hAnsi="Calibri Light"/>
        </w:rPr>
      </w:pPr>
      <w:r w:rsidRPr="4119F115">
        <w:t>Методика</w:t>
      </w:r>
    </w:p>
    <w:p w14:paraId="7066E72B" w14:textId="1B9EDEA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Garnett, E., Reynolds, J., &amp; Milton, S. (Eds.). (2018). Ethnographies and Health: Reflections on Empirical and Methodological Entanglements. Springer. 275pp </w:t>
      </w:r>
    </w:p>
    <w:p w14:paraId="1CA8110F" w14:textId="6CA8546C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Lupton, D. (2017). Digital health: critical and cross-disciplinary perspectives. Routledge. 170pp</w:t>
      </w:r>
    </w:p>
    <w:p w14:paraId="7134E89D" w14:textId="5E93DAEE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Lynch, R., &amp; Farrington, C. (2018). Quantified lives and vital data: Exploring Health and Technology Through Personal Medical Devices. Palgrave Macmillan. 298pp.</w:t>
      </w:r>
    </w:p>
    <w:p w14:paraId="2D7E9350" w14:textId="58F46843" w:rsidR="4119F115" w:rsidRDefault="4119F115" w:rsidP="4119F115">
      <w:pPr>
        <w:pStyle w:val="a4"/>
        <w:rPr>
          <w:rFonts w:ascii="Calibri Light" w:hAnsi="Calibri Light"/>
        </w:rPr>
      </w:pPr>
      <w:r w:rsidRPr="4119F115">
        <w:t xml:space="preserve">Инвалидность </w:t>
      </w:r>
    </w:p>
    <w:p w14:paraId="1430356E" w14:textId="7973E4B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Aciksoz, S. C. (2019). Sacrificial limbs: masculinity, disability, and political violence in Turkey. University of California Press. 272 pp. </w:t>
      </w:r>
    </w:p>
    <w:p w14:paraId="4EFFE874" w14:textId="7529820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Thomas, G. M., &amp; Sakellariou, D. (Eds.). (2018). Disability, Normalcy, and the Everyday. Routledge. 210 pp </w:t>
      </w:r>
    </w:p>
    <w:p w14:paraId="78ABAF61" w14:textId="6030D5D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Liddiard, K. (2017). The intimate lives of disabled people. Routledge. 217 pp.</w:t>
      </w:r>
    </w:p>
    <w:p w14:paraId="71B04416" w14:textId="1275FF0D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Puar, J. K. (2017). The right to maim: Debility, Capacity, Disability. Duke University Press.</w:t>
      </w:r>
    </w:p>
    <w:p w14:paraId="38256F83" w14:textId="5F48700E" w:rsidR="4119F115" w:rsidRDefault="4119F115" w:rsidP="4119F115">
      <w:pPr>
        <w:pStyle w:val="a4"/>
        <w:rPr>
          <w:rFonts w:ascii="Calibri Light" w:hAnsi="Calibri Light"/>
        </w:rPr>
      </w:pPr>
      <w:r w:rsidRPr="4119F115">
        <w:t>Ожирение</w:t>
      </w:r>
    </w:p>
    <w:p w14:paraId="6595184E" w14:textId="184A260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Blank H. (2020) Fat. Bloomsbury Academic.</w:t>
      </w:r>
    </w:p>
    <w:p w14:paraId="05534778" w14:textId="322F9763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Forth, C. E. (2019). Fat: A Cultural History of the Stuff of Life. Reaktion Books. 368 pp. </w:t>
      </w:r>
    </w:p>
    <w:p w14:paraId="51CD7ED6" w14:textId="28C20AF3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Brewis, A., &amp; Wutich, A. (2019). Lazy, crazy, and disgusting: Stigma and the undoing of global health. Johns Hopkins University Press. 270 pp.</w:t>
      </w:r>
    </w:p>
    <w:p w14:paraId="1679FB2F" w14:textId="0C9BBA7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Mitchinson, W. (2018). Fighting Fat: Canada, 1920-1980. University of Toronto Press.</w:t>
      </w:r>
    </w:p>
    <w:p w14:paraId="4ECA6EC2" w14:textId="78178667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Blevins, J. R. (2017). Limited by Body Habitus: An American Fat Story. Autumn House Press.</w:t>
      </w:r>
    </w:p>
    <w:p w14:paraId="0071F386" w14:textId="4212B6C0" w:rsidR="4119F115" w:rsidRDefault="4119F115" w:rsidP="4119F115">
      <w:pPr>
        <w:pStyle w:val="a4"/>
        <w:rPr>
          <w:rFonts w:ascii="Calibri Light" w:hAnsi="Calibri Light"/>
        </w:rPr>
      </w:pPr>
      <w:r w:rsidRPr="4119F115">
        <w:t>Другое</w:t>
      </w:r>
    </w:p>
    <w:p w14:paraId="577D1FB7" w14:textId="223C285A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Garth, H. (2020). Food in Cuba: the pursuit of a decent meal. Stanford University Press. 214 pp. </w:t>
      </w:r>
    </w:p>
    <w:p w14:paraId="672F9594" w14:textId="7E6FB7B3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Qureshi, K. (2019). Chronic illness in a Pakistani labour diaspora. Staempfli/Carolina Academic Press/Bruylant. 271pp.</w:t>
      </w:r>
    </w:p>
    <w:p w14:paraId="51CAB253" w14:textId="1E5FCE85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McConnell, B. B. (2019). Music, health, and power: singing the unsayable in The Gambia. Routledge. 2020, 176 pp. </w:t>
      </w:r>
    </w:p>
    <w:p w14:paraId="6C7A214B" w14:textId="0532FA0C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Reese, A. M. (2019). Black food geographies: Race, self-reliance, and food access in Washington, DC. UNC Press Books. 183 pp. </w:t>
      </w:r>
    </w:p>
    <w:p w14:paraId="0A696C8E" w14:textId="61906133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Kierans, C. (2019). Chronic Failures: Kidneys, Regimes of Care, and the Mexican State. Rutgers University Press. 178 pp. </w:t>
      </w:r>
    </w:p>
    <w:p w14:paraId="08432E84" w14:textId="073E9034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Bates, C. (2018). Vital bodies: living with illness. Policy Press. 113 pp</w:t>
      </w:r>
    </w:p>
    <w:p w14:paraId="50F27510" w14:textId="29885B0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Lutz, C., &amp; Mazzarino, A. (Eds.). (2019). War and health: The medical consequences of the wars in Iraq and Afghanistan (Vol. 4). NYU Press. 288 pp.</w:t>
      </w:r>
    </w:p>
    <w:p w14:paraId="54CD1E20" w14:textId="3D52A453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Kenner, A. (2018). Breathtaking: Asthma care in a time of climate change. U of Minnesota Press. 248 pp. </w:t>
      </w:r>
    </w:p>
    <w:p w14:paraId="76913887" w14:textId="40A96C96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Tousignant, N. (2018). Edges of Exposure: toxicology and the problem of capacity in postcolonial Senegal. Duke University Press. 210 pp. </w:t>
      </w:r>
    </w:p>
    <w:p w14:paraId="614D93CF" w14:textId="661FB6B9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Denny, E. (2017). Pain: A sociological introduction. John Wiley &amp; Sons. 208pp </w:t>
      </w:r>
    </w:p>
    <w:p w14:paraId="56F06848" w14:textId="35FB10A4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Zimmermann, M. (2017). The poetics and politics of Alzheimer’s disease life-writing. Springer Nature.</w:t>
      </w:r>
    </w:p>
    <w:p w14:paraId="231BFC15" w14:textId="001560CB" w:rsidR="4119F115" w:rsidRDefault="4119F115" w:rsidP="4119F115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Gómez, E. J. (2017). Geopolitics in health: confronting obesity, AIDS, and tuberculosis in the emerging BRICS economies. JHU Press.</w:t>
      </w:r>
    </w:p>
    <w:p w14:paraId="268D3792" w14:textId="11A0E2D1" w:rsidR="4119F115" w:rsidRDefault="4119F115" w:rsidP="4119F115">
      <w:pPr>
        <w:pStyle w:val="a4"/>
        <w:rPr>
          <w:rFonts w:ascii="Calibri Light" w:hAnsi="Calibri Light"/>
        </w:rPr>
      </w:pPr>
      <w:r w:rsidRPr="4119F115">
        <w:t xml:space="preserve">На других языках: </w:t>
      </w:r>
    </w:p>
    <w:p w14:paraId="34C6B100" w14:textId="59CADAD8" w:rsidR="4119F115" w:rsidRDefault="4119F115" w:rsidP="4119F115">
      <w:pPr>
        <w:spacing w:line="240" w:lineRule="auto"/>
        <w:ind w:firstLine="720"/>
      </w:pPr>
      <w:r w:rsidRPr="4119F115">
        <w:rPr>
          <w:sz w:val="28"/>
          <w:szCs w:val="28"/>
        </w:rPr>
        <w:t xml:space="preserve">Немецкий: </w:t>
      </w:r>
    </w:p>
    <w:p w14:paraId="1904309E" w14:textId="7096E940" w:rsidR="4119F115" w:rsidRDefault="4119F115" w:rsidP="4119F115">
      <w:pPr>
        <w:pStyle w:val="a5"/>
        <w:numPr>
          <w:ilvl w:val="1"/>
          <w:numId w:val="6"/>
        </w:numPr>
        <w:spacing w:line="240" w:lineRule="auto"/>
        <w:ind w:left="0" w:firstLine="0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Barlösius, E. (2014). Dicksein: wenn der Körper das Verhältnis zur Gesellschaft bestimmt. Campus Verlag. </w:t>
      </w:r>
    </w:p>
    <w:p w14:paraId="1CD27E34" w14:textId="1B3865BD" w:rsidR="4119F115" w:rsidRDefault="4119F115" w:rsidP="4119F115">
      <w:pPr>
        <w:spacing w:line="240" w:lineRule="auto"/>
        <w:ind w:firstLine="720"/>
      </w:pPr>
      <w:r w:rsidRPr="4119F115">
        <w:rPr>
          <w:sz w:val="28"/>
          <w:szCs w:val="28"/>
        </w:rPr>
        <w:t xml:space="preserve">Французский: </w:t>
      </w:r>
    </w:p>
    <w:p w14:paraId="676983EF" w14:textId="058AE906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Mazzocchetti, J., Laurent P.-J. (2021) Dans l'oeil de la pandémie : Face-à-face anthropologique. Academia. 212 pp.  </w:t>
      </w:r>
      <w:hyperlink r:id="rId6">
        <w:r w:rsidRPr="4119F115">
          <w:rPr>
            <w:rStyle w:val="a6"/>
            <w:sz w:val="28"/>
            <w:szCs w:val="28"/>
          </w:rPr>
          <w:t>https://www.editions-harmattan.fr/livre-dans_l_oeil_de_la_pandemie_face_a_face_anthropologique_jacinthe_mazzocchetti_pierre_joseph_laurent-9782806106070-70095.html</w:t>
        </w:r>
      </w:hyperlink>
      <w:r w:rsidRPr="4119F115">
        <w:rPr>
          <w:sz w:val="28"/>
          <w:szCs w:val="28"/>
        </w:rPr>
        <w:t xml:space="preserve">  </w:t>
      </w:r>
    </w:p>
    <w:p w14:paraId="2F521712" w14:textId="3B7480E9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Zdanowicz, N. (2021). Adolescence et santé. Adolescence et santé. Academia. </w:t>
      </w:r>
      <w:hyperlink r:id="rId7">
        <w:r w:rsidRPr="4119F115">
          <w:rPr>
            <w:rStyle w:val="a6"/>
            <w:sz w:val="28"/>
            <w:szCs w:val="28"/>
          </w:rPr>
          <w:t>https://www.editions-harmattan.fr/livre-adolescence_et_sante_nicolas_zdanowicz-9782806105783-68309.html</w:t>
        </w:r>
      </w:hyperlink>
      <w:r w:rsidRPr="4119F115">
        <w:rPr>
          <w:sz w:val="28"/>
          <w:szCs w:val="28"/>
        </w:rPr>
        <w:t xml:space="preserve"> </w:t>
      </w:r>
    </w:p>
    <w:p w14:paraId="6211701F" w14:textId="6160C4EF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Buchter, S., Odier, C., Frick E. (2021) Soins et spiritualités en temps de pandémie. SAURAMPS MEDICA. 388 pp.[https://www.amazon.co.uk/SOINS-SPIRITUALITES-TEMPS-PANDEMIE-EPREUVE/dp/B08RRMS61B] </w:t>
      </w:r>
    </w:p>
    <w:p w14:paraId="3C11D61A" w14:textId="3F02E2A8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Peyrat-Apicella, D., Gautier, S. (2021) Psychologie et soins palliatifs.  Editions In Press, Paris. </w:t>
      </w:r>
    </w:p>
    <w:p w14:paraId="3F6A16FB" w14:textId="0A949C0E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Marinopoulos, S. (2020) Un virus à deux têtes. Traversée en famille au temps du COVID-19. Les liens qui libèrent.</w:t>
      </w:r>
    </w:p>
    <w:p w14:paraId="55DA6CE2" w14:textId="782374C8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Rey, O. (2020). L’Avenir du transhumanisme. Les Carnets de l'Institut Diderot.</w:t>
      </w:r>
    </w:p>
    <w:p w14:paraId="28919199" w14:textId="40938790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Tison, B. (2019) L’entretien clinique. Chronique sociale. </w:t>
      </w:r>
    </w:p>
    <w:p w14:paraId="385BC7BE" w14:textId="61A3FD47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Schumacher, B. (2019). L’éthique de la dépendance face au corps vulnérable. Erès. </w:t>
      </w:r>
    </w:p>
    <w:p w14:paraId="6D4103C3" w14:textId="29597361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Friard, D. (2019). «J’aime les fous» Dans la tête d’un infirmier psychiatrique–Plaidoyer pour les soins ambulatoires en santé mentale. SELI ARSLAN. </w:t>
      </w:r>
    </w:p>
    <w:p w14:paraId="267FEB14" w14:textId="2D009F61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V. Calais, S. Deprez. (2019) Le corps des transhumains. Erès.</w:t>
      </w:r>
    </w:p>
    <w:p w14:paraId="4CBDBC08" w14:textId="4A128728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Grouille, D. (2018) Vaincre la mort ou l’apprivoiser. Éditions Balland. </w:t>
      </w:r>
    </w:p>
    <w:p w14:paraId="311C6457" w14:textId="481E991F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d’Elloy M., Soula-d’Elloy V. (2017) Main dans la main. Témoignage à deux voix d’un autiste et de sa sœur. Éditions Libre label.</w:t>
      </w:r>
    </w:p>
    <w:p w14:paraId="728EF5AE" w14:textId="32727527" w:rsidR="4119F115" w:rsidRDefault="4119F115" w:rsidP="4119F115">
      <w:pPr>
        <w:pStyle w:val="a5"/>
        <w:numPr>
          <w:ilvl w:val="0"/>
          <w:numId w:val="3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Magnin, T. (2018) Penser l’humain au temps de l’homme augmenté. Albin Michel. </w:t>
      </w:r>
    </w:p>
    <w:p w14:paraId="48AB2DEC" w14:textId="67D002F8" w:rsidR="4119F115" w:rsidRDefault="4119F115" w:rsidP="4119F115">
      <w:pPr>
        <w:spacing w:line="240" w:lineRule="auto"/>
        <w:ind w:firstLine="720"/>
      </w:pPr>
      <w:r w:rsidRPr="4119F115">
        <w:rPr>
          <w:sz w:val="28"/>
          <w:szCs w:val="28"/>
        </w:rPr>
        <w:t xml:space="preserve">Португальский: </w:t>
      </w:r>
    </w:p>
    <w:p w14:paraId="4ECFDF66" w14:textId="75685FCD" w:rsidR="4119F115" w:rsidRDefault="4119F115" w:rsidP="4119F115">
      <w:pPr>
        <w:pStyle w:val="a5"/>
        <w:numPr>
          <w:ilvl w:val="0"/>
          <w:numId w:val="2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Mbembe, A. (2020). Necropolítica. Melusina. 80 pр </w:t>
      </w:r>
    </w:p>
    <w:p w14:paraId="5909319F" w14:textId="58304AF7" w:rsidR="4119F115" w:rsidRDefault="4119F115" w:rsidP="4119F115">
      <w:pPr>
        <w:pStyle w:val="a5"/>
        <w:numPr>
          <w:ilvl w:val="0"/>
          <w:numId w:val="2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NAKAMURA, E. (2016) Depressão na infância: uma abordagem antropológica. Hucitec Editora. 286 p. </w:t>
      </w:r>
    </w:p>
    <w:p w14:paraId="62894394" w14:textId="08100342" w:rsidR="4119F115" w:rsidRDefault="4119F115" w:rsidP="4119F115">
      <w:pPr>
        <w:pStyle w:val="a5"/>
        <w:numPr>
          <w:ilvl w:val="0"/>
          <w:numId w:val="2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MEDEIROS, F. (2016) Matar o morto: uma etnografia do Instituto Médico-Legal do Rio de Janeiro. Eduff. 221 p </w:t>
      </w:r>
    </w:p>
    <w:p w14:paraId="4E075740" w14:textId="3F69F47B" w:rsidR="4119F115" w:rsidRDefault="4119F115" w:rsidP="4119F115">
      <w:pPr>
        <w:spacing w:line="240" w:lineRule="auto"/>
        <w:ind w:firstLine="720"/>
      </w:pPr>
      <w:r w:rsidRPr="4119F115">
        <w:rPr>
          <w:sz w:val="28"/>
          <w:szCs w:val="28"/>
        </w:rPr>
        <w:t xml:space="preserve">Испанский:  </w:t>
      </w:r>
    </w:p>
    <w:p w14:paraId="082223E2" w14:textId="1ABDA23B" w:rsidR="4119F115" w:rsidRDefault="4119F115" w:rsidP="4119F115">
      <w:pPr>
        <w:pStyle w:val="a5"/>
        <w:numPr>
          <w:ilvl w:val="0"/>
          <w:numId w:val="1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BARAJAS A. (2020) Encuentros Iberoamericanos de Bioética. Ediciones de autor Editorial. Adquisiciones: </w:t>
      </w:r>
      <w:hyperlink r:id="rId8">
        <w:r w:rsidRPr="4119F115">
          <w:rPr>
            <w:rStyle w:val="a6"/>
            <w:sz w:val="28"/>
            <w:szCs w:val="28"/>
          </w:rPr>
          <w:t>angelicabel@gmail.com</w:t>
        </w:r>
      </w:hyperlink>
    </w:p>
    <w:p w14:paraId="22DE87E8" w14:textId="3C81FEF9" w:rsidR="4119F115" w:rsidRDefault="4119F115" w:rsidP="4119F115">
      <w:pPr>
        <w:pStyle w:val="a5"/>
        <w:numPr>
          <w:ilvl w:val="0"/>
          <w:numId w:val="1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LOEWE D. (2020) Ética y coronavirus. Fondo de Cultura Económica. 2020. 228 pp.</w:t>
      </w:r>
    </w:p>
    <w:p w14:paraId="087D6768" w14:textId="18A6E82B" w:rsidR="4119F115" w:rsidRDefault="4119F115" w:rsidP="4119F115">
      <w:pPr>
        <w:pStyle w:val="a5"/>
        <w:numPr>
          <w:ilvl w:val="0"/>
          <w:numId w:val="1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AMOS USANOS, R. (2018) Vida y ética. Editorial Síntesis.  </w:t>
      </w:r>
    </w:p>
    <w:p w14:paraId="5D234CFD" w14:textId="0A1821A6" w:rsidR="4119F115" w:rsidRDefault="4119F115" w:rsidP="4119F115">
      <w:pPr>
        <w:pStyle w:val="a5"/>
        <w:numPr>
          <w:ilvl w:val="0"/>
          <w:numId w:val="1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 xml:space="preserve">VERGARA LACALLE, O. (2018) MÉTODO Y RAZÓN PRÁCTICA EN LA ÉTICA BIOMÉDICA, BIBLIOTECA DE DERECHO Y CIENCIAS DE LA VIDA Editorial Comares. 157 PP. </w:t>
      </w:r>
    </w:p>
    <w:p w14:paraId="39B0ACF4" w14:textId="3B601166" w:rsidR="4119F115" w:rsidRDefault="4119F115" w:rsidP="4119F115">
      <w:pPr>
        <w:pStyle w:val="a5"/>
        <w:numPr>
          <w:ilvl w:val="0"/>
          <w:numId w:val="1"/>
        </w:numPr>
        <w:spacing w:line="240" w:lineRule="auto"/>
        <w:rPr>
          <w:rFonts w:eastAsiaTheme="minorEastAsia"/>
          <w:sz w:val="28"/>
          <w:szCs w:val="28"/>
        </w:rPr>
      </w:pPr>
      <w:r w:rsidRPr="4119F115">
        <w:rPr>
          <w:sz w:val="28"/>
          <w:szCs w:val="28"/>
        </w:rPr>
        <w:t>GARCÍA-SÁNCHEZ, E. (2017) DESPERTAR LA COMPASIÓN. EL CUIDADO ÉTICO DE LOS ENFERMOS GRAVES. EDICIONES UNIVERSIDAD DE NAVARRA.</w:t>
      </w:r>
    </w:p>
    <w:sectPr w:rsidR="4119F1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C48DE"/>
    <w:multiLevelType w:val="hybridMultilevel"/>
    <w:tmpl w:val="8490077E"/>
    <w:lvl w:ilvl="0" w:tplc="BD1EC2AA">
      <w:start w:val="1"/>
      <w:numFmt w:val="decimal"/>
      <w:lvlText w:val="%1."/>
      <w:lvlJc w:val="left"/>
      <w:pPr>
        <w:ind w:left="720" w:hanging="360"/>
      </w:pPr>
    </w:lvl>
    <w:lvl w:ilvl="1" w:tplc="A4FCF88A">
      <w:start w:val="1"/>
      <w:numFmt w:val="decimal"/>
      <w:lvlText w:val="%2."/>
      <w:lvlJc w:val="left"/>
      <w:pPr>
        <w:ind w:left="1440" w:hanging="360"/>
      </w:pPr>
    </w:lvl>
    <w:lvl w:ilvl="2" w:tplc="543AD016">
      <w:start w:val="1"/>
      <w:numFmt w:val="lowerRoman"/>
      <w:lvlText w:val="%3."/>
      <w:lvlJc w:val="right"/>
      <w:pPr>
        <w:ind w:left="2160" w:hanging="180"/>
      </w:pPr>
    </w:lvl>
    <w:lvl w:ilvl="3" w:tplc="51F4800E">
      <w:start w:val="1"/>
      <w:numFmt w:val="decimal"/>
      <w:lvlText w:val="%4."/>
      <w:lvlJc w:val="left"/>
      <w:pPr>
        <w:ind w:left="2880" w:hanging="360"/>
      </w:pPr>
    </w:lvl>
    <w:lvl w:ilvl="4" w:tplc="079C2740">
      <w:start w:val="1"/>
      <w:numFmt w:val="lowerLetter"/>
      <w:lvlText w:val="%5."/>
      <w:lvlJc w:val="left"/>
      <w:pPr>
        <w:ind w:left="3600" w:hanging="360"/>
      </w:pPr>
    </w:lvl>
    <w:lvl w:ilvl="5" w:tplc="09BA71A0">
      <w:start w:val="1"/>
      <w:numFmt w:val="lowerRoman"/>
      <w:lvlText w:val="%6."/>
      <w:lvlJc w:val="right"/>
      <w:pPr>
        <w:ind w:left="4320" w:hanging="180"/>
      </w:pPr>
    </w:lvl>
    <w:lvl w:ilvl="6" w:tplc="9236C902">
      <w:start w:val="1"/>
      <w:numFmt w:val="decimal"/>
      <w:lvlText w:val="%7."/>
      <w:lvlJc w:val="left"/>
      <w:pPr>
        <w:ind w:left="5040" w:hanging="360"/>
      </w:pPr>
    </w:lvl>
    <w:lvl w:ilvl="7" w:tplc="D9508492">
      <w:start w:val="1"/>
      <w:numFmt w:val="lowerLetter"/>
      <w:lvlText w:val="%8."/>
      <w:lvlJc w:val="left"/>
      <w:pPr>
        <w:ind w:left="5760" w:hanging="360"/>
      </w:pPr>
    </w:lvl>
    <w:lvl w:ilvl="8" w:tplc="49220A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14FC"/>
    <w:multiLevelType w:val="hybridMultilevel"/>
    <w:tmpl w:val="9604BE7C"/>
    <w:lvl w:ilvl="0" w:tplc="1FD82A70">
      <w:start w:val="1"/>
      <w:numFmt w:val="decimal"/>
      <w:lvlText w:val="%1."/>
      <w:lvlJc w:val="left"/>
      <w:pPr>
        <w:ind w:left="720" w:hanging="360"/>
      </w:pPr>
    </w:lvl>
    <w:lvl w:ilvl="1" w:tplc="8796EC86">
      <w:start w:val="1"/>
      <w:numFmt w:val="lowerLetter"/>
      <w:lvlText w:val="%2."/>
      <w:lvlJc w:val="left"/>
      <w:pPr>
        <w:ind w:left="1440" w:hanging="360"/>
      </w:pPr>
    </w:lvl>
    <w:lvl w:ilvl="2" w:tplc="73867248">
      <w:start w:val="1"/>
      <w:numFmt w:val="lowerRoman"/>
      <w:lvlText w:val="%3."/>
      <w:lvlJc w:val="right"/>
      <w:pPr>
        <w:ind w:left="2160" w:hanging="180"/>
      </w:pPr>
    </w:lvl>
    <w:lvl w:ilvl="3" w:tplc="B246AA24">
      <w:start w:val="1"/>
      <w:numFmt w:val="decimal"/>
      <w:lvlText w:val="%4."/>
      <w:lvlJc w:val="left"/>
      <w:pPr>
        <w:ind w:left="2880" w:hanging="360"/>
      </w:pPr>
    </w:lvl>
    <w:lvl w:ilvl="4" w:tplc="99C0FB7E">
      <w:start w:val="1"/>
      <w:numFmt w:val="lowerLetter"/>
      <w:lvlText w:val="%5."/>
      <w:lvlJc w:val="left"/>
      <w:pPr>
        <w:ind w:left="3600" w:hanging="360"/>
      </w:pPr>
    </w:lvl>
    <w:lvl w:ilvl="5" w:tplc="B5E48414">
      <w:start w:val="1"/>
      <w:numFmt w:val="lowerRoman"/>
      <w:lvlText w:val="%6."/>
      <w:lvlJc w:val="right"/>
      <w:pPr>
        <w:ind w:left="4320" w:hanging="180"/>
      </w:pPr>
    </w:lvl>
    <w:lvl w:ilvl="6" w:tplc="5A3C4C44">
      <w:start w:val="1"/>
      <w:numFmt w:val="decimal"/>
      <w:lvlText w:val="%7."/>
      <w:lvlJc w:val="left"/>
      <w:pPr>
        <w:ind w:left="5040" w:hanging="360"/>
      </w:pPr>
    </w:lvl>
    <w:lvl w:ilvl="7" w:tplc="1C74EFE8">
      <w:start w:val="1"/>
      <w:numFmt w:val="lowerLetter"/>
      <w:lvlText w:val="%8."/>
      <w:lvlJc w:val="left"/>
      <w:pPr>
        <w:ind w:left="5760" w:hanging="360"/>
      </w:pPr>
    </w:lvl>
    <w:lvl w:ilvl="8" w:tplc="1EEED5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595D"/>
    <w:multiLevelType w:val="hybridMultilevel"/>
    <w:tmpl w:val="0E90FF16"/>
    <w:lvl w:ilvl="0" w:tplc="9DB239CC">
      <w:start w:val="1"/>
      <w:numFmt w:val="decimal"/>
      <w:lvlText w:val="%1."/>
      <w:lvlJc w:val="left"/>
      <w:pPr>
        <w:ind w:left="720" w:hanging="360"/>
      </w:pPr>
    </w:lvl>
    <w:lvl w:ilvl="1" w:tplc="D6D087AE">
      <w:start w:val="1"/>
      <w:numFmt w:val="lowerLetter"/>
      <w:lvlText w:val="%2."/>
      <w:lvlJc w:val="left"/>
      <w:pPr>
        <w:ind w:left="1440" w:hanging="360"/>
      </w:pPr>
    </w:lvl>
    <w:lvl w:ilvl="2" w:tplc="C422CB06">
      <w:start w:val="1"/>
      <w:numFmt w:val="lowerRoman"/>
      <w:lvlText w:val="%3."/>
      <w:lvlJc w:val="right"/>
      <w:pPr>
        <w:ind w:left="2160" w:hanging="180"/>
      </w:pPr>
    </w:lvl>
    <w:lvl w:ilvl="3" w:tplc="2C8C712C">
      <w:start w:val="1"/>
      <w:numFmt w:val="decimal"/>
      <w:lvlText w:val="%4."/>
      <w:lvlJc w:val="left"/>
      <w:pPr>
        <w:ind w:left="2880" w:hanging="360"/>
      </w:pPr>
    </w:lvl>
    <w:lvl w:ilvl="4" w:tplc="3CE8E2EE">
      <w:start w:val="1"/>
      <w:numFmt w:val="lowerLetter"/>
      <w:lvlText w:val="%5."/>
      <w:lvlJc w:val="left"/>
      <w:pPr>
        <w:ind w:left="3600" w:hanging="360"/>
      </w:pPr>
    </w:lvl>
    <w:lvl w:ilvl="5" w:tplc="7030421C">
      <w:start w:val="1"/>
      <w:numFmt w:val="lowerRoman"/>
      <w:lvlText w:val="%6."/>
      <w:lvlJc w:val="right"/>
      <w:pPr>
        <w:ind w:left="4320" w:hanging="180"/>
      </w:pPr>
    </w:lvl>
    <w:lvl w:ilvl="6" w:tplc="8E000052">
      <w:start w:val="1"/>
      <w:numFmt w:val="decimal"/>
      <w:lvlText w:val="%7."/>
      <w:lvlJc w:val="left"/>
      <w:pPr>
        <w:ind w:left="5040" w:hanging="360"/>
      </w:pPr>
    </w:lvl>
    <w:lvl w:ilvl="7" w:tplc="B314BB9A">
      <w:start w:val="1"/>
      <w:numFmt w:val="lowerLetter"/>
      <w:lvlText w:val="%8."/>
      <w:lvlJc w:val="left"/>
      <w:pPr>
        <w:ind w:left="5760" w:hanging="360"/>
      </w:pPr>
    </w:lvl>
    <w:lvl w:ilvl="8" w:tplc="A4C6D1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6A70"/>
    <w:multiLevelType w:val="hybridMultilevel"/>
    <w:tmpl w:val="3C3AC8FA"/>
    <w:lvl w:ilvl="0" w:tplc="C2D852A0">
      <w:start w:val="1"/>
      <w:numFmt w:val="decimal"/>
      <w:lvlText w:val="%1."/>
      <w:lvlJc w:val="left"/>
      <w:pPr>
        <w:ind w:left="720" w:hanging="360"/>
      </w:pPr>
    </w:lvl>
    <w:lvl w:ilvl="1" w:tplc="435202E0">
      <w:start w:val="1"/>
      <w:numFmt w:val="lowerLetter"/>
      <w:lvlText w:val="%2."/>
      <w:lvlJc w:val="left"/>
      <w:pPr>
        <w:ind w:left="1440" w:hanging="360"/>
      </w:pPr>
    </w:lvl>
    <w:lvl w:ilvl="2" w:tplc="AE72BADC">
      <w:start w:val="1"/>
      <w:numFmt w:val="lowerRoman"/>
      <w:lvlText w:val="%3."/>
      <w:lvlJc w:val="right"/>
      <w:pPr>
        <w:ind w:left="2160" w:hanging="180"/>
      </w:pPr>
    </w:lvl>
    <w:lvl w:ilvl="3" w:tplc="3C363160">
      <w:start w:val="1"/>
      <w:numFmt w:val="decimal"/>
      <w:lvlText w:val="%4."/>
      <w:lvlJc w:val="left"/>
      <w:pPr>
        <w:ind w:left="2880" w:hanging="360"/>
      </w:pPr>
    </w:lvl>
    <w:lvl w:ilvl="4" w:tplc="855C9AC8">
      <w:start w:val="1"/>
      <w:numFmt w:val="lowerLetter"/>
      <w:lvlText w:val="%5."/>
      <w:lvlJc w:val="left"/>
      <w:pPr>
        <w:ind w:left="3600" w:hanging="360"/>
      </w:pPr>
    </w:lvl>
    <w:lvl w:ilvl="5" w:tplc="769CD270">
      <w:start w:val="1"/>
      <w:numFmt w:val="lowerRoman"/>
      <w:lvlText w:val="%6."/>
      <w:lvlJc w:val="right"/>
      <w:pPr>
        <w:ind w:left="4320" w:hanging="180"/>
      </w:pPr>
    </w:lvl>
    <w:lvl w:ilvl="6" w:tplc="D25A6AEA">
      <w:start w:val="1"/>
      <w:numFmt w:val="decimal"/>
      <w:lvlText w:val="%7."/>
      <w:lvlJc w:val="left"/>
      <w:pPr>
        <w:ind w:left="5040" w:hanging="360"/>
      </w:pPr>
    </w:lvl>
    <w:lvl w:ilvl="7" w:tplc="0742ECDC">
      <w:start w:val="1"/>
      <w:numFmt w:val="lowerLetter"/>
      <w:lvlText w:val="%8."/>
      <w:lvlJc w:val="left"/>
      <w:pPr>
        <w:ind w:left="5760" w:hanging="360"/>
      </w:pPr>
    </w:lvl>
    <w:lvl w:ilvl="8" w:tplc="59AA53F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A2DE3"/>
    <w:multiLevelType w:val="hybridMultilevel"/>
    <w:tmpl w:val="2838381C"/>
    <w:lvl w:ilvl="0" w:tplc="D8C82388">
      <w:start w:val="1"/>
      <w:numFmt w:val="decimal"/>
      <w:lvlText w:val="%1."/>
      <w:lvlJc w:val="left"/>
      <w:pPr>
        <w:ind w:left="720" w:hanging="360"/>
      </w:pPr>
    </w:lvl>
    <w:lvl w:ilvl="1" w:tplc="86CA7458">
      <w:start w:val="1"/>
      <w:numFmt w:val="lowerLetter"/>
      <w:lvlText w:val="%2."/>
      <w:lvlJc w:val="left"/>
      <w:pPr>
        <w:ind w:left="1440" w:hanging="360"/>
      </w:pPr>
    </w:lvl>
    <w:lvl w:ilvl="2" w:tplc="CBEE00EE">
      <w:start w:val="1"/>
      <w:numFmt w:val="lowerRoman"/>
      <w:lvlText w:val="%3."/>
      <w:lvlJc w:val="right"/>
      <w:pPr>
        <w:ind w:left="2160" w:hanging="180"/>
      </w:pPr>
    </w:lvl>
    <w:lvl w:ilvl="3" w:tplc="E30287FE">
      <w:start w:val="1"/>
      <w:numFmt w:val="decimal"/>
      <w:lvlText w:val="%4."/>
      <w:lvlJc w:val="left"/>
      <w:pPr>
        <w:ind w:left="2880" w:hanging="360"/>
      </w:pPr>
    </w:lvl>
    <w:lvl w:ilvl="4" w:tplc="856850B8">
      <w:start w:val="1"/>
      <w:numFmt w:val="lowerLetter"/>
      <w:lvlText w:val="%5."/>
      <w:lvlJc w:val="left"/>
      <w:pPr>
        <w:ind w:left="3600" w:hanging="360"/>
      </w:pPr>
    </w:lvl>
    <w:lvl w:ilvl="5" w:tplc="F154DCD2">
      <w:start w:val="1"/>
      <w:numFmt w:val="lowerRoman"/>
      <w:lvlText w:val="%6."/>
      <w:lvlJc w:val="right"/>
      <w:pPr>
        <w:ind w:left="4320" w:hanging="180"/>
      </w:pPr>
    </w:lvl>
    <w:lvl w:ilvl="6" w:tplc="1398290E">
      <w:start w:val="1"/>
      <w:numFmt w:val="decimal"/>
      <w:lvlText w:val="%7."/>
      <w:lvlJc w:val="left"/>
      <w:pPr>
        <w:ind w:left="5040" w:hanging="360"/>
      </w:pPr>
    </w:lvl>
    <w:lvl w:ilvl="7" w:tplc="58AC19D0">
      <w:start w:val="1"/>
      <w:numFmt w:val="lowerLetter"/>
      <w:lvlText w:val="%8."/>
      <w:lvlJc w:val="left"/>
      <w:pPr>
        <w:ind w:left="5760" w:hanging="360"/>
      </w:pPr>
    </w:lvl>
    <w:lvl w:ilvl="8" w:tplc="C38C69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12E44"/>
    <w:multiLevelType w:val="hybridMultilevel"/>
    <w:tmpl w:val="4314ACD8"/>
    <w:lvl w:ilvl="0" w:tplc="76DA26D2">
      <w:start w:val="1"/>
      <w:numFmt w:val="decimal"/>
      <w:lvlText w:val="%1."/>
      <w:lvlJc w:val="left"/>
      <w:pPr>
        <w:ind w:left="720" w:hanging="360"/>
      </w:pPr>
    </w:lvl>
    <w:lvl w:ilvl="1" w:tplc="8A124F00">
      <w:start w:val="1"/>
      <w:numFmt w:val="lowerLetter"/>
      <w:lvlText w:val="%2."/>
      <w:lvlJc w:val="left"/>
      <w:pPr>
        <w:ind w:left="1440" w:hanging="360"/>
      </w:pPr>
    </w:lvl>
    <w:lvl w:ilvl="2" w:tplc="47A27066">
      <w:start w:val="1"/>
      <w:numFmt w:val="lowerRoman"/>
      <w:lvlText w:val="%3."/>
      <w:lvlJc w:val="right"/>
      <w:pPr>
        <w:ind w:left="2160" w:hanging="180"/>
      </w:pPr>
    </w:lvl>
    <w:lvl w:ilvl="3" w:tplc="91B4361C">
      <w:start w:val="1"/>
      <w:numFmt w:val="decimal"/>
      <w:lvlText w:val="%4."/>
      <w:lvlJc w:val="left"/>
      <w:pPr>
        <w:ind w:left="2880" w:hanging="360"/>
      </w:pPr>
    </w:lvl>
    <w:lvl w:ilvl="4" w:tplc="411C23BA">
      <w:start w:val="1"/>
      <w:numFmt w:val="lowerLetter"/>
      <w:lvlText w:val="%5."/>
      <w:lvlJc w:val="left"/>
      <w:pPr>
        <w:ind w:left="3600" w:hanging="360"/>
      </w:pPr>
    </w:lvl>
    <w:lvl w:ilvl="5" w:tplc="1FAEB7B6">
      <w:start w:val="1"/>
      <w:numFmt w:val="lowerRoman"/>
      <w:lvlText w:val="%6."/>
      <w:lvlJc w:val="right"/>
      <w:pPr>
        <w:ind w:left="4320" w:hanging="180"/>
      </w:pPr>
    </w:lvl>
    <w:lvl w:ilvl="6" w:tplc="5BD0B93A">
      <w:start w:val="1"/>
      <w:numFmt w:val="decimal"/>
      <w:lvlText w:val="%7."/>
      <w:lvlJc w:val="left"/>
      <w:pPr>
        <w:ind w:left="5040" w:hanging="360"/>
      </w:pPr>
    </w:lvl>
    <w:lvl w:ilvl="7" w:tplc="7772C134">
      <w:start w:val="1"/>
      <w:numFmt w:val="lowerLetter"/>
      <w:lvlText w:val="%8."/>
      <w:lvlJc w:val="left"/>
      <w:pPr>
        <w:ind w:left="5760" w:hanging="360"/>
      </w:pPr>
    </w:lvl>
    <w:lvl w:ilvl="8" w:tplc="86A83D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55A1CC"/>
    <w:rsid w:val="007E10CB"/>
    <w:rsid w:val="4119F115"/>
    <w:rsid w:val="5E55A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A1CC"/>
  <w15:chartTrackingRefBased/>
  <w15:docId w15:val="{1F8E8A2E-57C7-4BFA-9B50-593D3EA4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писок"/>
    <w:basedOn w:val="a"/>
    <w:link w:val="Char"/>
    <w:qFormat/>
    <w:rsid w:val="4119F115"/>
    <w:p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4">
    <w:name w:val="заголосок список"/>
    <w:basedOn w:val="a"/>
    <w:link w:val="Char0"/>
    <w:qFormat/>
    <w:rsid w:val="4119F115"/>
    <w:pPr>
      <w:spacing w:before="40" w:after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u w:val="single"/>
    </w:rPr>
  </w:style>
  <w:style w:type="character" w:customStyle="1" w:styleId="Char">
    <w:name w:val="заголовок список Char"/>
    <w:basedOn w:val="a0"/>
    <w:link w:val="a3"/>
    <w:rsid w:val="4119F1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har0">
    <w:name w:val="заголосок список Char"/>
    <w:basedOn w:val="a0"/>
    <w:link w:val="a4"/>
    <w:rsid w:val="4119F115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be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itions-harmattan.fr/livre-adolescence_et_sante_nicolas_zdanowicz-9782806105783-683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itions-harmattan.fr/livre-dans_l_oeil_de_la_pandemie_face_a_face_anthropologique_jacinthe_mazzocchetti_pierre_joseph_laurent-9782806106070-70095.html" TargetMode="External"/><Relationship Id="rId5" Type="http://schemas.openxmlformats.org/officeDocument/2006/relationships/hyperlink" Target="https://www.palgrave.com/us/book/97898113082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3484</Words>
  <Characters>19863</Characters>
  <Application>Microsoft Office Word</Application>
  <DocSecurity>0</DocSecurity>
  <Lines>165</Lines>
  <Paragraphs>46</Paragraphs>
  <ScaleCrop>false</ScaleCrop>
  <Company/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Gabriel</dc:creator>
  <cp:keywords/>
  <dc:description/>
  <cp:lastModifiedBy>Gabriel Mart</cp:lastModifiedBy>
  <cp:revision>2</cp:revision>
  <dcterms:created xsi:type="dcterms:W3CDTF">2021-06-17T16:28:00Z</dcterms:created>
  <dcterms:modified xsi:type="dcterms:W3CDTF">2021-06-25T00:39:00Z</dcterms:modified>
</cp:coreProperties>
</file>